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0D7BB400" w14:textId="4A1F98EC" w:rsidR="00F96BE5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 xml:space="preserve">Allegato </w:t>
      </w:r>
      <w:r w:rsidR="004C031D">
        <w:rPr>
          <w:rFonts w:ascii="Verdana" w:hAnsi="Verdana"/>
          <w:b/>
          <w:sz w:val="20"/>
          <w:szCs w:val="20"/>
        </w:rPr>
        <w:t>all’Avviso 2021</w:t>
      </w:r>
      <w:r w:rsidR="00591B21">
        <w:rPr>
          <w:rFonts w:ascii="Verdana" w:hAnsi="Verdana"/>
          <w:b/>
          <w:sz w:val="20"/>
          <w:szCs w:val="20"/>
        </w:rPr>
        <w:t>11082158</w:t>
      </w:r>
    </w:p>
    <w:p w14:paraId="7F97E962" w14:textId="77777777" w:rsidR="004C031D" w:rsidRDefault="004C031D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00"/>
        <w:gridCol w:w="5739"/>
      </w:tblGrid>
      <w:tr w:rsidR="00F96BE5" w:rsidRPr="00262E54" w14:paraId="02EBF6E1" w14:textId="77777777" w:rsidTr="00F96BE5">
        <w:tc>
          <w:tcPr>
            <w:tcW w:w="2800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5739" w:type="dxa"/>
            <w:shd w:val="clear" w:color="auto" w:fill="auto"/>
          </w:tcPr>
          <w:p w14:paraId="28D7F7BB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Direttore Generale</w:t>
            </w:r>
          </w:p>
          <w:p w14:paraId="004785B9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 xml:space="preserve">dell’Ufficio Scolastico Regionale per le Marche </w:t>
            </w:r>
          </w:p>
          <w:p w14:paraId="52E1B3F1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ANCONA</w:t>
            </w:r>
          </w:p>
        </w:tc>
      </w:tr>
      <w:tr w:rsidR="00F96BE5" w:rsidRPr="00262E54" w14:paraId="70E5581C" w14:textId="77777777" w:rsidTr="00F96BE5">
        <w:tc>
          <w:tcPr>
            <w:tcW w:w="2800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739" w:type="dxa"/>
            <w:shd w:val="clear" w:color="auto" w:fill="auto"/>
          </w:tcPr>
          <w:p w14:paraId="6A73A09B" w14:textId="77777777" w:rsidR="00F96BE5" w:rsidRPr="00F96BE5" w:rsidRDefault="005B6A8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6" w:history="1">
              <w:r w:rsidR="00F96BE5" w:rsidRPr="00F96BE5">
                <w:rPr>
                  <w:rFonts w:eastAsia="Calibri" w:cstheme="minorHAnsi"/>
                  <w:b/>
                  <w:color w:val="0000FF"/>
                  <w:sz w:val="24"/>
                  <w:szCs w:val="24"/>
                  <w:u w:val="single"/>
                </w:rPr>
                <w:t>drma@postacert.istruzione.it</w:t>
              </w:r>
            </w:hyperlink>
            <w:r w:rsidR="00F96BE5" w:rsidRPr="00F96BE5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59B85AE6" w:rsidR="00F96BE5" w:rsidRPr="00262E54" w:rsidRDefault="00F96BE5" w:rsidP="00C53E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Manifestazione di disponibilità al conferimento d’incarico ai sensi dell’art. 19, </w:t>
            </w:r>
            <w:r w:rsidR="000917B0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comma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6, 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del decreto legislativo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30 marzo 2001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,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n. 165</w:t>
            </w:r>
            <w:r w:rsidR="004C031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e successive modificazioni e integrazioni.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2B2182E9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 in servizio presso _______ con la qualifica di ________ in relazione all’avviso di disponibilità d</w:t>
      </w:r>
      <w:r w:rsidR="00E24B25">
        <w:rPr>
          <w:rFonts w:eastAsia="Times New Roman" w:cstheme="minorHAnsi"/>
          <w:sz w:val="24"/>
          <w:szCs w:val="24"/>
          <w:lang w:eastAsia="it-IT"/>
        </w:rPr>
        <w:t xml:space="preserve">i 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un posto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di funzione dirigenziale non generale con funzioni tecnico-ispettive presso l’Ufficio Scolastico </w:t>
      </w:r>
      <w:r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0EC60383" w14:textId="1AC2716D" w:rsid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dirigenziale di livello non generale con funzioni tecnico-ispettive presso l’Ufficio Scolastico </w:t>
      </w:r>
      <w:r>
        <w:rPr>
          <w:rFonts w:eastAsia="Times New Roman" w:cstheme="minorHAnsi"/>
          <w:sz w:val="24"/>
          <w:szCs w:val="24"/>
          <w:lang w:eastAsia="it-IT"/>
        </w:rPr>
        <w:t>r</w:t>
      </w:r>
      <w:r w:rsidRPr="00F96BE5">
        <w:rPr>
          <w:rFonts w:eastAsia="Times New Roman" w:cstheme="minorHAnsi"/>
          <w:sz w:val="24"/>
          <w:szCs w:val="24"/>
          <w:lang w:eastAsia="it-IT"/>
        </w:rPr>
        <w:t>egionale per</w:t>
      </w:r>
      <w:r>
        <w:rPr>
          <w:rFonts w:eastAsia="Times New Roman" w:cstheme="minorHAnsi"/>
          <w:sz w:val="24"/>
          <w:szCs w:val="24"/>
          <w:lang w:eastAsia="it-IT"/>
        </w:rPr>
        <w:t xml:space="preserve"> le Marche </w:t>
      </w:r>
      <w:r w:rsidRPr="00F96BE5">
        <w:rPr>
          <w:rFonts w:eastAsia="Times New Roman" w:cstheme="minorHAnsi"/>
          <w:sz w:val="24"/>
          <w:szCs w:val="24"/>
          <w:lang w:eastAsia="it-IT"/>
        </w:rPr>
        <w:t>da conferire ai sensi del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l’art. 19, comma 6, 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del </w:t>
      </w:r>
      <w:r>
        <w:rPr>
          <w:rFonts w:eastAsia="Times New Roman" w:cstheme="minorHAnsi"/>
          <w:sz w:val="24"/>
          <w:szCs w:val="24"/>
          <w:lang w:eastAsia="it-IT"/>
        </w:rPr>
        <w:t>decreto legislativo 30 marzo 2001, n. 165</w:t>
      </w:r>
      <w:r w:rsidR="000917B0">
        <w:rPr>
          <w:rFonts w:eastAsia="Times New Roman" w:cstheme="minorHAnsi"/>
          <w:sz w:val="24"/>
          <w:szCs w:val="24"/>
          <w:lang w:eastAsia="it-IT"/>
        </w:rPr>
        <w:t xml:space="preserve">, per la durata </w:t>
      </w:r>
      <w:r w:rsidR="00591B21">
        <w:rPr>
          <w:rFonts w:eastAsia="Times New Roman" w:cstheme="minorHAnsi"/>
          <w:sz w:val="24"/>
          <w:szCs w:val="24"/>
          <w:lang w:eastAsia="it-IT"/>
        </w:rPr>
        <w:t>fino al 31 dicembre 2</w:t>
      </w:r>
      <w:r w:rsidR="000917B0">
        <w:rPr>
          <w:rFonts w:eastAsia="Times New Roman" w:cstheme="minorHAnsi"/>
          <w:sz w:val="24"/>
          <w:szCs w:val="24"/>
          <w:lang w:eastAsia="it-IT"/>
        </w:rPr>
        <w:t>021</w:t>
      </w:r>
      <w:r>
        <w:rPr>
          <w:rFonts w:eastAsia="Times New Roman" w:cstheme="minorHAnsi"/>
          <w:sz w:val="24"/>
          <w:szCs w:val="24"/>
          <w:lang w:eastAsia="it-IT"/>
        </w:rPr>
        <w:t>.</w:t>
      </w:r>
    </w:p>
    <w:p w14:paraId="72AB3E05" w14:textId="77777777" w:rsidR="00C53E71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7777777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643CA532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Autorizza il Ministero dell’istruzione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 e l’Ufficio Scolastico </w:t>
      </w:r>
      <w:r w:rsidR="000917B0">
        <w:rPr>
          <w:rFonts w:eastAsia="Times New Roman" w:cstheme="minorHAnsi"/>
          <w:iCs/>
          <w:sz w:val="24"/>
          <w:szCs w:val="24"/>
          <w:lang w:eastAsia="it-IT"/>
        </w:rPr>
        <w:t>R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 xml:space="preserve">egionale per le Marche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652D56C3" w14:textId="0F647F39" w:rsidR="00B6108F" w:rsidRDefault="00F96BE5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                                                                           </w:t>
      </w:r>
      <w:r w:rsidR="00B6108F">
        <w:rPr>
          <w:rFonts w:cstheme="minorHAnsi"/>
          <w:sz w:val="24"/>
          <w:szCs w:val="24"/>
        </w:rPr>
        <w:t xml:space="preserve">                             </w:t>
      </w:r>
      <w:r w:rsidRPr="00B6108F">
        <w:rPr>
          <w:rFonts w:cstheme="minorHAnsi"/>
          <w:sz w:val="24"/>
          <w:szCs w:val="24"/>
        </w:rPr>
        <w:t>Firma</w:t>
      </w:r>
    </w:p>
    <w:p w14:paraId="1D71769D" w14:textId="0D27EC0D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Nome e Cognome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795ED" w14:textId="77777777" w:rsidR="005B6A86" w:rsidRDefault="005B6A86">
      <w:pPr>
        <w:spacing w:after="0" w:line="240" w:lineRule="auto"/>
      </w:pPr>
      <w:r>
        <w:separator/>
      </w:r>
    </w:p>
  </w:endnote>
  <w:endnote w:type="continuationSeparator" w:id="0">
    <w:p w14:paraId="59778060" w14:textId="77777777" w:rsidR="005B6A86" w:rsidRDefault="005B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03919" w14:textId="77777777" w:rsidR="00591B21" w:rsidRDefault="00591B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61174" w14:textId="69EEFAEC" w:rsidR="0084720C" w:rsidRDefault="00591B21">
    <w:pPr>
      <w:pStyle w:val="Pidipagina"/>
    </w:pPr>
    <w:r>
      <w:t>202111082157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B5763" w14:textId="77777777" w:rsidR="00591B21" w:rsidRDefault="00591B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9D7EB" w14:textId="77777777" w:rsidR="005B6A86" w:rsidRDefault="005B6A86">
      <w:pPr>
        <w:spacing w:after="0" w:line="240" w:lineRule="auto"/>
      </w:pPr>
      <w:r>
        <w:separator/>
      </w:r>
    </w:p>
  </w:footnote>
  <w:footnote w:type="continuationSeparator" w:id="0">
    <w:p w14:paraId="3986B28A" w14:textId="77777777" w:rsidR="005B6A86" w:rsidRDefault="005B6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1779D" w14:textId="77777777" w:rsidR="00591B21" w:rsidRDefault="00591B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3CDEE" w14:textId="77777777" w:rsidR="00591B21" w:rsidRDefault="00591B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FC1B3" w14:textId="77777777" w:rsidR="00591B21" w:rsidRDefault="00591B2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21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B6A86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2</cp:revision>
  <dcterms:created xsi:type="dcterms:W3CDTF">2021-11-08T21:16:00Z</dcterms:created>
  <dcterms:modified xsi:type="dcterms:W3CDTF">2021-11-08T21:16:00Z</dcterms:modified>
</cp:coreProperties>
</file>